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17C6" w:rsidRPr="007B17C6" w:rsidRDefault="00A243E3" w:rsidP="00111761">
      <w:pPr>
        <w:jc w:val="center"/>
        <w:rPr>
          <w:rFonts w:ascii="Algerian" w:hAnsi="Algerian"/>
          <w:i/>
          <w:sz w:val="40"/>
          <w:szCs w:val="40"/>
        </w:rPr>
      </w:pPr>
      <w:r w:rsidRPr="007B17C6">
        <w:rPr>
          <w:rFonts w:ascii="Algerian" w:hAnsi="Algerian"/>
          <w:i/>
          <w:sz w:val="40"/>
          <w:szCs w:val="40"/>
        </w:rPr>
        <w:t>CAMPIONATI SOCIALI A SQUADRE IPERTENNIS 2016</w:t>
      </w:r>
    </w:p>
    <w:p w:rsidR="00A243E3" w:rsidRPr="007B17C6" w:rsidRDefault="007B17C6" w:rsidP="007B17C6">
      <w:pPr>
        <w:jc w:val="both"/>
        <w:rPr>
          <w:rFonts w:ascii="Agency FB" w:hAnsi="Agency FB"/>
          <w:sz w:val="28"/>
          <w:szCs w:val="28"/>
        </w:rPr>
      </w:pPr>
      <w:r w:rsidRPr="007B17C6">
        <w:rPr>
          <w:rFonts w:ascii="Agency FB" w:hAnsi="Agency FB" w:cs="Aharoni"/>
          <w:sz w:val="28"/>
          <w:szCs w:val="28"/>
        </w:rPr>
        <w:t>La ASD</w:t>
      </w:r>
      <w:r w:rsidR="00A243E3" w:rsidRPr="007B17C6">
        <w:rPr>
          <w:rFonts w:ascii="Agency FB" w:hAnsi="Agency FB" w:cs="Aharoni"/>
          <w:sz w:val="28"/>
          <w:szCs w:val="28"/>
        </w:rPr>
        <w:t xml:space="preserve"> Ipertennis sita in traversa D’Ottava n.2  07100 – Sassari indice ed organizza un Torneo di tennis a squadre denominato: “</w:t>
      </w:r>
      <w:r w:rsidR="00A243E3" w:rsidRPr="007B17C6">
        <w:rPr>
          <w:rFonts w:ascii="Algerian" w:hAnsi="Algerian"/>
          <w:i/>
          <w:sz w:val="28"/>
          <w:szCs w:val="28"/>
        </w:rPr>
        <w:t>CAMPIONATI SOCIALI A SQUADRE IPERTENNIS 2016”</w:t>
      </w:r>
      <w:r w:rsidR="00A243E3" w:rsidRPr="007B17C6">
        <w:rPr>
          <w:rFonts w:ascii="Agency FB" w:hAnsi="Agency FB"/>
          <w:i/>
          <w:sz w:val="28"/>
          <w:szCs w:val="28"/>
        </w:rPr>
        <w:t xml:space="preserve">, </w:t>
      </w:r>
      <w:r w:rsidR="00A243E3" w:rsidRPr="007B17C6">
        <w:rPr>
          <w:rFonts w:ascii="Agency FB" w:hAnsi="Agency FB"/>
          <w:sz w:val="28"/>
          <w:szCs w:val="28"/>
        </w:rPr>
        <w:t xml:space="preserve">riservato a giocatori e giocatrici amatoriali soci IPERTENNIS ed esterni con classifica massima di 4-3 </w:t>
      </w:r>
    </w:p>
    <w:p w:rsidR="00C000E1" w:rsidRPr="007B17C6" w:rsidRDefault="00A243E3" w:rsidP="007B17C6">
      <w:pPr>
        <w:pStyle w:val="Paragrafoelenco"/>
        <w:numPr>
          <w:ilvl w:val="0"/>
          <w:numId w:val="1"/>
        </w:numPr>
        <w:jc w:val="both"/>
        <w:rPr>
          <w:rFonts w:ascii="Algerian" w:hAnsi="Algerian"/>
          <w:sz w:val="28"/>
          <w:szCs w:val="28"/>
        </w:rPr>
      </w:pPr>
      <w:r w:rsidRPr="007B17C6">
        <w:rPr>
          <w:rFonts w:ascii="Algerian" w:hAnsi="Algerian"/>
          <w:sz w:val="28"/>
          <w:szCs w:val="28"/>
        </w:rPr>
        <w:t xml:space="preserve">Formula del campionato: </w:t>
      </w:r>
      <w:r w:rsidRPr="007B17C6">
        <w:rPr>
          <w:rFonts w:ascii="Agency FB" w:hAnsi="Agency FB"/>
          <w:sz w:val="28"/>
          <w:szCs w:val="28"/>
        </w:rPr>
        <w:t xml:space="preserve">il campionato si svolgerà </w:t>
      </w:r>
      <w:r w:rsidR="00C000E1" w:rsidRPr="007B17C6">
        <w:rPr>
          <w:rFonts w:ascii="Agency FB" w:hAnsi="Agency FB"/>
          <w:sz w:val="28"/>
          <w:szCs w:val="28"/>
        </w:rPr>
        <w:t xml:space="preserve">sui campi dell’Ipertennis </w:t>
      </w:r>
      <w:r w:rsidRPr="007B17C6">
        <w:rPr>
          <w:rFonts w:ascii="Agency FB" w:hAnsi="Agency FB"/>
          <w:sz w:val="28"/>
          <w:szCs w:val="28"/>
        </w:rPr>
        <w:t>con la formula del</w:t>
      </w:r>
      <w:r w:rsidR="00C000E1" w:rsidRPr="007B17C6">
        <w:rPr>
          <w:rFonts w:ascii="Agency FB" w:hAnsi="Agency FB"/>
          <w:sz w:val="28"/>
          <w:szCs w:val="28"/>
        </w:rPr>
        <w:t xml:space="preserve"> girone all’italiana nella prima fase, le squadre che accederanno alla successiva fase finale disputeranno un tabellone ad eliminazione d</w:t>
      </w:r>
      <w:r w:rsidR="00C57331">
        <w:rPr>
          <w:rFonts w:ascii="Agency FB" w:hAnsi="Agency FB"/>
          <w:sz w:val="28"/>
          <w:szCs w:val="28"/>
        </w:rPr>
        <w:t>iretta che proclamerà la squadra</w:t>
      </w:r>
      <w:r w:rsidR="00C000E1" w:rsidRPr="007B17C6">
        <w:rPr>
          <w:rFonts w:ascii="Agency FB" w:hAnsi="Agency FB"/>
          <w:sz w:val="28"/>
          <w:szCs w:val="28"/>
        </w:rPr>
        <w:t xml:space="preserve"> campione sociale a squadre Ipertennis 2016 </w:t>
      </w:r>
    </w:p>
    <w:p w:rsidR="00C000E1" w:rsidRPr="007B17C6" w:rsidRDefault="00C000E1" w:rsidP="007B17C6">
      <w:pPr>
        <w:pStyle w:val="Paragrafoelenco"/>
        <w:numPr>
          <w:ilvl w:val="0"/>
          <w:numId w:val="1"/>
        </w:numPr>
        <w:jc w:val="both"/>
        <w:rPr>
          <w:rFonts w:ascii="Algerian" w:hAnsi="Algerian"/>
          <w:sz w:val="28"/>
          <w:szCs w:val="28"/>
        </w:rPr>
      </w:pPr>
      <w:r w:rsidRPr="007B17C6">
        <w:rPr>
          <w:rFonts w:ascii="Algerian" w:hAnsi="Algerian"/>
          <w:sz w:val="28"/>
          <w:szCs w:val="28"/>
        </w:rPr>
        <w:t xml:space="preserve">Formula degli incontri a squadre: </w:t>
      </w:r>
      <w:r w:rsidRPr="007B17C6">
        <w:rPr>
          <w:rFonts w:ascii="Agency FB" w:hAnsi="Agency FB"/>
          <w:sz w:val="28"/>
          <w:szCs w:val="28"/>
        </w:rPr>
        <w:t>1 singolare maschile – 1 singolare femminile – 1 doppio misto</w:t>
      </w:r>
      <w:r w:rsidR="001D7A4C" w:rsidRPr="007B17C6">
        <w:rPr>
          <w:rFonts w:ascii="Agency FB" w:hAnsi="Agency FB"/>
          <w:sz w:val="28"/>
          <w:szCs w:val="28"/>
        </w:rPr>
        <w:t xml:space="preserve">, punteggio applicato 2 </w:t>
      </w:r>
      <w:proofErr w:type="spellStart"/>
      <w:r w:rsidR="001D7A4C" w:rsidRPr="007B17C6">
        <w:rPr>
          <w:rFonts w:ascii="Agency FB" w:hAnsi="Agency FB"/>
          <w:sz w:val="28"/>
          <w:szCs w:val="28"/>
        </w:rPr>
        <w:t>sets</w:t>
      </w:r>
      <w:proofErr w:type="spellEnd"/>
      <w:r w:rsidR="001D7A4C" w:rsidRPr="007B17C6">
        <w:rPr>
          <w:rFonts w:ascii="Agency FB" w:hAnsi="Agency FB"/>
          <w:sz w:val="28"/>
          <w:szCs w:val="28"/>
        </w:rPr>
        <w:t xml:space="preserve"> su 3</w:t>
      </w:r>
      <w:r w:rsidRPr="007B17C6">
        <w:rPr>
          <w:rFonts w:ascii="Agency FB" w:hAnsi="Agency FB"/>
          <w:sz w:val="28"/>
          <w:szCs w:val="28"/>
        </w:rPr>
        <w:t xml:space="preserve"> </w:t>
      </w:r>
      <w:r w:rsidR="001D7A4C" w:rsidRPr="007B17C6">
        <w:rPr>
          <w:rFonts w:ascii="Agency FB" w:hAnsi="Agency FB"/>
          <w:sz w:val="28"/>
          <w:szCs w:val="28"/>
        </w:rPr>
        <w:t>con</w:t>
      </w:r>
      <w:r w:rsidR="009A67CB" w:rsidRPr="007B17C6">
        <w:rPr>
          <w:rFonts w:ascii="Agency FB" w:hAnsi="Agency FB"/>
          <w:sz w:val="28"/>
          <w:szCs w:val="28"/>
        </w:rPr>
        <w:t xml:space="preserve"> eventuale tie break a 10 punti in sostituzione del terzo set.</w:t>
      </w:r>
      <w:r w:rsidRPr="007B17C6">
        <w:rPr>
          <w:rFonts w:ascii="Algerian" w:hAnsi="Algerian"/>
          <w:sz w:val="28"/>
          <w:szCs w:val="28"/>
        </w:rPr>
        <w:t xml:space="preserve"> </w:t>
      </w:r>
    </w:p>
    <w:p w:rsidR="008E1D4C" w:rsidRPr="007B17C6" w:rsidRDefault="00C000E1" w:rsidP="007B17C6">
      <w:pPr>
        <w:pStyle w:val="Paragrafoelenco"/>
        <w:numPr>
          <w:ilvl w:val="0"/>
          <w:numId w:val="1"/>
        </w:numPr>
        <w:jc w:val="both"/>
        <w:rPr>
          <w:rFonts w:ascii="Algerian" w:hAnsi="Algerian"/>
          <w:sz w:val="28"/>
          <w:szCs w:val="28"/>
        </w:rPr>
      </w:pPr>
      <w:r w:rsidRPr="007B17C6">
        <w:rPr>
          <w:rFonts w:ascii="Algerian" w:hAnsi="Algerian"/>
          <w:sz w:val="28"/>
          <w:szCs w:val="28"/>
        </w:rPr>
        <w:t xml:space="preserve">Composizione squadre: </w:t>
      </w:r>
      <w:r w:rsidRPr="007B17C6">
        <w:rPr>
          <w:rFonts w:ascii="Agency FB" w:hAnsi="Agency FB"/>
          <w:sz w:val="28"/>
          <w:szCs w:val="28"/>
        </w:rPr>
        <w:t>ogni squadra sarà composta da un minimo di due giocatori e una giocatrice ma si consiglia vivamente</w:t>
      </w:r>
      <w:r w:rsidR="008E1D4C" w:rsidRPr="007B17C6">
        <w:rPr>
          <w:rFonts w:ascii="Agency FB" w:hAnsi="Agency FB"/>
          <w:sz w:val="28"/>
          <w:szCs w:val="28"/>
        </w:rPr>
        <w:t>, per evita</w:t>
      </w:r>
      <w:r w:rsidRPr="007B17C6">
        <w:rPr>
          <w:rFonts w:ascii="Agency FB" w:hAnsi="Agency FB"/>
          <w:sz w:val="28"/>
          <w:szCs w:val="28"/>
        </w:rPr>
        <w:t xml:space="preserve">re </w:t>
      </w:r>
      <w:r w:rsidR="008E1D4C" w:rsidRPr="007B17C6">
        <w:rPr>
          <w:rFonts w:ascii="Agency FB" w:hAnsi="Agency FB"/>
          <w:sz w:val="28"/>
          <w:szCs w:val="28"/>
        </w:rPr>
        <w:t xml:space="preserve">defezioni, </w:t>
      </w:r>
      <w:r w:rsidRPr="007B17C6">
        <w:rPr>
          <w:rFonts w:ascii="Agency FB" w:hAnsi="Agency FB"/>
          <w:sz w:val="28"/>
          <w:szCs w:val="28"/>
        </w:rPr>
        <w:t xml:space="preserve">di iscrivere squadre composte </w:t>
      </w:r>
      <w:r w:rsidR="008E1D4C" w:rsidRPr="007B17C6">
        <w:rPr>
          <w:rFonts w:ascii="Agency FB" w:hAnsi="Agency FB"/>
          <w:sz w:val="28"/>
          <w:szCs w:val="28"/>
        </w:rPr>
        <w:t>almeno da tre giocatori e da due giocatrici, negli incontri maschili il giocatore schierato nel singolare non potrà essere schierato anche nel doppio misto, mentre la giocatrice schierata nel singolare femminile potrà essere schierata nuovamente nel doppio misto.</w:t>
      </w:r>
    </w:p>
    <w:p w:rsidR="00CB5C55" w:rsidRPr="007B17C6" w:rsidRDefault="008E1D4C" w:rsidP="007B17C6">
      <w:pPr>
        <w:pStyle w:val="Paragrafoelenco"/>
        <w:numPr>
          <w:ilvl w:val="0"/>
          <w:numId w:val="1"/>
        </w:numPr>
        <w:jc w:val="both"/>
        <w:rPr>
          <w:rFonts w:ascii="Algerian" w:hAnsi="Algerian"/>
          <w:i/>
          <w:sz w:val="28"/>
          <w:szCs w:val="28"/>
        </w:rPr>
      </w:pPr>
      <w:r w:rsidRPr="007B17C6">
        <w:rPr>
          <w:rFonts w:ascii="Algerian" w:hAnsi="Algerian"/>
          <w:sz w:val="28"/>
          <w:szCs w:val="28"/>
        </w:rPr>
        <w:t xml:space="preserve">Limitazioni: </w:t>
      </w:r>
      <w:r w:rsidRPr="007B17C6">
        <w:rPr>
          <w:rFonts w:ascii="Agency FB" w:hAnsi="Agency FB"/>
          <w:sz w:val="28"/>
          <w:szCs w:val="28"/>
        </w:rPr>
        <w:t>potranno iscriversi squadre composte da giocatori/</w:t>
      </w:r>
      <w:proofErr w:type="spellStart"/>
      <w:r w:rsidRPr="007B17C6">
        <w:rPr>
          <w:rFonts w:ascii="Agency FB" w:hAnsi="Agency FB"/>
          <w:sz w:val="28"/>
          <w:szCs w:val="28"/>
        </w:rPr>
        <w:t>trici</w:t>
      </w:r>
      <w:proofErr w:type="spellEnd"/>
      <w:r w:rsidRPr="007B17C6">
        <w:rPr>
          <w:rFonts w:ascii="Agency FB" w:hAnsi="Agency FB"/>
          <w:sz w:val="28"/>
          <w:szCs w:val="28"/>
        </w:rPr>
        <w:t xml:space="preserve"> dell’Ipertennis o esterni, ogni squadra potrà avere solo un giocatore o una giocatrice con classifica (</w:t>
      </w:r>
      <w:proofErr w:type="spellStart"/>
      <w:r w:rsidRPr="007B17C6">
        <w:rPr>
          <w:rFonts w:ascii="Agency FB" w:hAnsi="Agency FB"/>
          <w:sz w:val="28"/>
          <w:szCs w:val="28"/>
        </w:rPr>
        <w:t>max</w:t>
      </w:r>
      <w:proofErr w:type="spellEnd"/>
      <w:r w:rsidRPr="007B17C6">
        <w:rPr>
          <w:rFonts w:ascii="Agency FB" w:hAnsi="Agency FB"/>
          <w:sz w:val="28"/>
          <w:szCs w:val="28"/>
        </w:rPr>
        <w:t xml:space="preserve"> 4-3)</w:t>
      </w:r>
      <w:r w:rsidR="00CB5C55" w:rsidRPr="007B17C6">
        <w:rPr>
          <w:rFonts w:ascii="Agency FB" w:hAnsi="Agency FB"/>
          <w:sz w:val="28"/>
          <w:szCs w:val="28"/>
        </w:rPr>
        <w:t xml:space="preserve">. I giocatori e le giocatrici riportati nel modulo di iscrizione </w:t>
      </w:r>
      <w:r w:rsidR="00CB5C55" w:rsidRPr="007B17C6">
        <w:rPr>
          <w:rFonts w:ascii="Algerian" w:hAnsi="Algerian"/>
          <w:i/>
          <w:sz w:val="28"/>
          <w:szCs w:val="28"/>
          <w:u w:val="single"/>
        </w:rPr>
        <w:t>non possono essere integrati a campionato iniziato con nessun altro nome.</w:t>
      </w:r>
    </w:p>
    <w:p w:rsidR="00A243E3" w:rsidRPr="007B17C6" w:rsidRDefault="00CB5C55" w:rsidP="007B17C6">
      <w:pPr>
        <w:pStyle w:val="Paragrafoelenco"/>
        <w:numPr>
          <w:ilvl w:val="0"/>
          <w:numId w:val="1"/>
        </w:numPr>
        <w:jc w:val="both"/>
        <w:rPr>
          <w:rFonts w:ascii="Algerian" w:hAnsi="Algerian"/>
          <w:sz w:val="28"/>
          <w:szCs w:val="28"/>
        </w:rPr>
      </w:pPr>
      <w:r w:rsidRPr="007B17C6">
        <w:rPr>
          <w:rFonts w:ascii="Algerian" w:hAnsi="Algerian"/>
          <w:sz w:val="28"/>
          <w:szCs w:val="28"/>
        </w:rPr>
        <w:t xml:space="preserve">Calendario degli incontri: </w:t>
      </w:r>
      <w:r w:rsidRPr="007B17C6">
        <w:rPr>
          <w:rFonts w:ascii="Agency FB" w:hAnsi="Agency FB"/>
          <w:sz w:val="28"/>
          <w:szCs w:val="28"/>
        </w:rPr>
        <w:t>si giocherà a partire dal 28 maggio 2016, gli incontri saranno disputati nelle giornate di sabato e domenica dalle ore 15.30. La durata del campionato dipenderà dal numero delle squadre iscritte e verrà comunicata al termine delle iscrizioni</w:t>
      </w:r>
    </w:p>
    <w:p w:rsidR="007B17C6" w:rsidRPr="007B17C6" w:rsidRDefault="007B17C6" w:rsidP="007B17C6">
      <w:pPr>
        <w:pStyle w:val="Paragrafoelenco"/>
        <w:numPr>
          <w:ilvl w:val="0"/>
          <w:numId w:val="1"/>
        </w:numPr>
        <w:jc w:val="both"/>
        <w:rPr>
          <w:rFonts w:ascii="Algerian" w:hAnsi="Algerian"/>
          <w:sz w:val="28"/>
          <w:szCs w:val="28"/>
        </w:rPr>
      </w:pPr>
      <w:r>
        <w:rPr>
          <w:rFonts w:ascii="Algerian" w:hAnsi="Algerian"/>
          <w:sz w:val="28"/>
          <w:szCs w:val="28"/>
        </w:rPr>
        <w:t xml:space="preserve">Nomi delle squadre: </w:t>
      </w:r>
      <w:r>
        <w:rPr>
          <w:rFonts w:ascii="Agency FB" w:hAnsi="Agency FB"/>
          <w:sz w:val="28"/>
          <w:szCs w:val="28"/>
        </w:rPr>
        <w:t xml:space="preserve">ad ogni squadra iscritta verrà assegnato, a cura dell’organizzazione, il nome di un campione del vertice della classifica ATP.  </w:t>
      </w:r>
    </w:p>
    <w:p w:rsidR="006C129D" w:rsidRPr="006C129D" w:rsidRDefault="00CB5C55" w:rsidP="007B17C6">
      <w:pPr>
        <w:pStyle w:val="Paragrafoelenco"/>
        <w:numPr>
          <w:ilvl w:val="0"/>
          <w:numId w:val="1"/>
        </w:numPr>
        <w:jc w:val="both"/>
        <w:rPr>
          <w:rFonts w:ascii="Algerian" w:hAnsi="Algerian"/>
          <w:sz w:val="28"/>
          <w:szCs w:val="28"/>
        </w:rPr>
      </w:pPr>
      <w:r w:rsidRPr="007B17C6">
        <w:rPr>
          <w:rFonts w:ascii="Algerian" w:hAnsi="Algerian"/>
          <w:sz w:val="28"/>
          <w:szCs w:val="28"/>
        </w:rPr>
        <w:t xml:space="preserve">Iscrizioni: </w:t>
      </w:r>
      <w:r w:rsidRPr="007B17C6">
        <w:rPr>
          <w:rFonts w:ascii="Agency FB" w:hAnsi="Agency FB"/>
          <w:sz w:val="28"/>
          <w:szCs w:val="28"/>
        </w:rPr>
        <w:t xml:space="preserve">le iscrizioni </w:t>
      </w:r>
      <w:r w:rsidR="00155E7C" w:rsidRPr="007B17C6">
        <w:rPr>
          <w:rFonts w:ascii="Agency FB" w:hAnsi="Agency FB"/>
          <w:sz w:val="28"/>
          <w:szCs w:val="28"/>
        </w:rPr>
        <w:t>delle squadre</w:t>
      </w:r>
      <w:r w:rsidR="00523080">
        <w:rPr>
          <w:rFonts w:ascii="Agency FB" w:hAnsi="Agency FB"/>
          <w:sz w:val="28"/>
          <w:szCs w:val="28"/>
        </w:rPr>
        <w:t xml:space="preserve"> </w:t>
      </w:r>
      <w:r w:rsidRPr="007B17C6">
        <w:rPr>
          <w:rFonts w:ascii="Agency FB" w:hAnsi="Agency FB"/>
          <w:sz w:val="28"/>
          <w:szCs w:val="28"/>
        </w:rPr>
        <w:t xml:space="preserve">dovranno pervenire alla segreteria </w:t>
      </w:r>
      <w:r w:rsidR="00155E7C" w:rsidRPr="007B17C6">
        <w:rPr>
          <w:rFonts w:ascii="Agency FB" w:hAnsi="Agency FB"/>
          <w:sz w:val="28"/>
          <w:szCs w:val="28"/>
        </w:rPr>
        <w:t>tramite l’apposito modulo debitamente compilato entro le ore 12.00 di sabato 21 maggio 2016 per dar modo all’organizzazione di compilare il calendario in base alla composizione dei giron</w:t>
      </w:r>
      <w:r w:rsidR="001D7A4C" w:rsidRPr="007B17C6">
        <w:rPr>
          <w:rFonts w:ascii="Agency FB" w:hAnsi="Agency FB"/>
          <w:sz w:val="28"/>
          <w:szCs w:val="28"/>
        </w:rPr>
        <w:t xml:space="preserve">i, </w:t>
      </w:r>
      <w:r w:rsidR="009A67CB" w:rsidRPr="007B17C6">
        <w:rPr>
          <w:rFonts w:ascii="Agency FB" w:hAnsi="Agency FB"/>
          <w:sz w:val="28"/>
          <w:szCs w:val="28"/>
        </w:rPr>
        <w:t xml:space="preserve">si ricorda che </w:t>
      </w:r>
      <w:r w:rsidR="001D7A4C" w:rsidRPr="007B17C6">
        <w:rPr>
          <w:rFonts w:ascii="Agency FB" w:hAnsi="Agency FB"/>
          <w:sz w:val="28"/>
          <w:szCs w:val="28"/>
        </w:rPr>
        <w:t xml:space="preserve">le squadre che </w:t>
      </w:r>
      <w:r w:rsidR="009A67CB" w:rsidRPr="007B17C6">
        <w:rPr>
          <w:rFonts w:ascii="Agency FB" w:hAnsi="Agency FB"/>
          <w:sz w:val="28"/>
          <w:szCs w:val="28"/>
        </w:rPr>
        <w:t xml:space="preserve">non </w:t>
      </w:r>
      <w:r w:rsidR="001D7A4C" w:rsidRPr="007B17C6">
        <w:rPr>
          <w:rFonts w:ascii="Agency FB" w:hAnsi="Agency FB"/>
          <w:sz w:val="28"/>
          <w:szCs w:val="28"/>
        </w:rPr>
        <w:t>dovess</w:t>
      </w:r>
      <w:r w:rsidR="009A67CB" w:rsidRPr="007B17C6">
        <w:rPr>
          <w:rFonts w:ascii="Agency FB" w:hAnsi="Agency FB"/>
          <w:sz w:val="28"/>
          <w:szCs w:val="28"/>
        </w:rPr>
        <w:t>e</w:t>
      </w:r>
      <w:r w:rsidR="001D7A4C" w:rsidRPr="007B17C6">
        <w:rPr>
          <w:rFonts w:ascii="Agency FB" w:hAnsi="Agency FB"/>
          <w:sz w:val="28"/>
          <w:szCs w:val="28"/>
        </w:rPr>
        <w:t>ro presentarsi agli incontri fissati avranno partita persa in quanto non sono ammessi posticipi</w:t>
      </w:r>
      <w:r w:rsidR="009A67CB" w:rsidRPr="007B17C6">
        <w:rPr>
          <w:rFonts w:ascii="Agency FB" w:hAnsi="Agency FB"/>
          <w:sz w:val="28"/>
          <w:szCs w:val="28"/>
        </w:rPr>
        <w:t>.</w:t>
      </w:r>
    </w:p>
    <w:p w:rsidR="00CB5C55" w:rsidRPr="00111761" w:rsidRDefault="00111761" w:rsidP="007B17C6">
      <w:pPr>
        <w:pStyle w:val="Paragrafoelenco"/>
        <w:numPr>
          <w:ilvl w:val="0"/>
          <w:numId w:val="1"/>
        </w:numPr>
        <w:jc w:val="both"/>
        <w:rPr>
          <w:rFonts w:ascii="Algerian" w:hAnsi="Algerian"/>
          <w:sz w:val="28"/>
          <w:szCs w:val="28"/>
        </w:rPr>
      </w:pPr>
      <w:r>
        <w:rPr>
          <w:rFonts w:ascii="Algerian" w:hAnsi="Algerian"/>
          <w:sz w:val="28"/>
          <w:szCs w:val="28"/>
        </w:rPr>
        <w:t xml:space="preserve">PREMI: </w:t>
      </w:r>
      <w:r>
        <w:rPr>
          <w:rFonts w:ascii="Agency FB" w:hAnsi="Agency FB"/>
          <w:sz w:val="28"/>
          <w:szCs w:val="28"/>
        </w:rPr>
        <w:t xml:space="preserve">la squadra vincitrice sarà “campione sociale Ipertennis 2016” </w:t>
      </w:r>
    </w:p>
    <w:p w:rsidR="00111761" w:rsidRDefault="00111761" w:rsidP="007B17C6">
      <w:pPr>
        <w:pStyle w:val="Paragrafoelenco"/>
        <w:numPr>
          <w:ilvl w:val="0"/>
          <w:numId w:val="1"/>
        </w:numPr>
        <w:jc w:val="both"/>
        <w:rPr>
          <w:rFonts w:ascii="Algerian" w:hAnsi="Algerian"/>
          <w:sz w:val="28"/>
          <w:szCs w:val="28"/>
        </w:rPr>
      </w:pPr>
      <w:r>
        <w:rPr>
          <w:rFonts w:ascii="Algerian" w:hAnsi="Algerian"/>
          <w:sz w:val="28"/>
          <w:szCs w:val="28"/>
        </w:rPr>
        <w:t>1class coppa + regali</w:t>
      </w:r>
    </w:p>
    <w:p w:rsidR="00111761" w:rsidRPr="007B17C6" w:rsidRDefault="00111761" w:rsidP="007B17C6">
      <w:pPr>
        <w:pStyle w:val="Paragrafoelenco"/>
        <w:numPr>
          <w:ilvl w:val="0"/>
          <w:numId w:val="1"/>
        </w:numPr>
        <w:jc w:val="both"/>
        <w:rPr>
          <w:rFonts w:ascii="Algerian" w:hAnsi="Algerian"/>
          <w:sz w:val="28"/>
          <w:szCs w:val="28"/>
        </w:rPr>
      </w:pPr>
      <w:r>
        <w:rPr>
          <w:rFonts w:ascii="Algerian" w:hAnsi="Algerian"/>
          <w:sz w:val="28"/>
          <w:szCs w:val="28"/>
        </w:rPr>
        <w:t xml:space="preserve">2 </w:t>
      </w:r>
      <w:proofErr w:type="spellStart"/>
      <w:r>
        <w:rPr>
          <w:rFonts w:ascii="Algerian" w:hAnsi="Algerian"/>
          <w:sz w:val="28"/>
          <w:szCs w:val="28"/>
        </w:rPr>
        <w:t>class</w:t>
      </w:r>
      <w:proofErr w:type="spellEnd"/>
      <w:r>
        <w:rPr>
          <w:rFonts w:ascii="Algerian" w:hAnsi="Algerian"/>
          <w:sz w:val="28"/>
          <w:szCs w:val="28"/>
        </w:rPr>
        <w:t xml:space="preserve"> targa + regali</w:t>
      </w:r>
    </w:p>
    <w:p w:rsidR="006D3C07" w:rsidRDefault="006D3C07" w:rsidP="006D3C07">
      <w:pPr>
        <w:rPr>
          <w:rFonts w:ascii="Algerian" w:hAnsi="Algerian"/>
          <w:i/>
          <w:sz w:val="40"/>
          <w:szCs w:val="40"/>
        </w:rPr>
      </w:pPr>
      <w:r>
        <w:rPr>
          <w:rFonts w:ascii="Algerian" w:hAnsi="Algerian"/>
          <w:i/>
          <w:noProof/>
          <w:sz w:val="40"/>
          <w:szCs w:val="40"/>
          <w:lang w:eastAsia="it-IT"/>
        </w:rPr>
        <w:lastRenderedPageBreak/>
        <w:drawing>
          <wp:inline distT="0" distB="0" distL="0" distR="0">
            <wp:extent cx="5040630" cy="1730375"/>
            <wp:effectExtent l="19050" t="0" r="7620" b="0"/>
            <wp:docPr id="1" name="Immagine 1" descr="c:\Users\sandro\Downloads\2014\iperlogo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ndro\Downloads\2014\iperlogo (1).jpg"/>
                    <pic:cNvPicPr>
                      <a:picLocks noChangeAspect="1" noChangeArrowheads="1"/>
                    </pic:cNvPicPr>
                  </pic:nvPicPr>
                  <pic:blipFill>
                    <a:blip r:embed="rId5"/>
                    <a:srcRect/>
                    <a:stretch>
                      <a:fillRect/>
                    </a:stretch>
                  </pic:blipFill>
                  <pic:spPr bwMode="auto">
                    <a:xfrm>
                      <a:off x="0" y="0"/>
                      <a:ext cx="5040630" cy="1730375"/>
                    </a:xfrm>
                    <a:prstGeom prst="rect">
                      <a:avLst/>
                    </a:prstGeom>
                    <a:noFill/>
                    <a:ln w="9525">
                      <a:noFill/>
                      <a:miter lim="800000"/>
                      <a:headEnd/>
                      <a:tailEnd/>
                    </a:ln>
                  </pic:spPr>
                </pic:pic>
              </a:graphicData>
            </a:graphic>
          </wp:inline>
        </w:drawing>
      </w:r>
      <w:r w:rsidRPr="006D3C07">
        <w:rPr>
          <w:rFonts w:ascii="Algerian" w:hAnsi="Algerian"/>
          <w:i/>
          <w:sz w:val="40"/>
          <w:szCs w:val="40"/>
        </w:rPr>
        <w:t>CAMPIONATI SOCIALI A SQUADRE IPERTENNIS 2016</w:t>
      </w:r>
    </w:p>
    <w:p w:rsidR="006D3C07" w:rsidRPr="006D3C07" w:rsidRDefault="006D3C07" w:rsidP="006D3C07">
      <w:pPr>
        <w:rPr>
          <w:rFonts w:ascii="Agency FB" w:hAnsi="Agency FB"/>
          <w:i/>
          <w:sz w:val="40"/>
          <w:szCs w:val="40"/>
        </w:rPr>
      </w:pPr>
      <w:r w:rsidRPr="006D3C07">
        <w:rPr>
          <w:rFonts w:ascii="Agency FB" w:hAnsi="Agency FB"/>
          <w:i/>
          <w:sz w:val="40"/>
          <w:szCs w:val="40"/>
        </w:rPr>
        <w:t>Composizione squadra</w:t>
      </w:r>
      <w:r>
        <w:rPr>
          <w:rFonts w:ascii="Agency FB" w:hAnsi="Agency FB"/>
          <w:i/>
          <w:sz w:val="40"/>
          <w:szCs w:val="40"/>
        </w:rPr>
        <w:t xml:space="preserve">: </w:t>
      </w:r>
      <w:r w:rsidRPr="006D3C07">
        <w:rPr>
          <w:rFonts w:ascii="Agency FB" w:hAnsi="Agency FB"/>
          <w:i/>
          <w:sz w:val="40"/>
          <w:szCs w:val="40"/>
        </w:rPr>
        <w:t xml:space="preserve"> </w:t>
      </w:r>
    </w:p>
    <w:p w:rsidR="006D3C07" w:rsidRDefault="006D3C07" w:rsidP="006D3C07">
      <w:pPr>
        <w:rPr>
          <w:rFonts w:ascii="Agency FB" w:hAnsi="Agency FB"/>
          <w:i/>
          <w:sz w:val="40"/>
          <w:szCs w:val="40"/>
        </w:rPr>
      </w:pPr>
      <w:r>
        <w:rPr>
          <w:rFonts w:ascii="Agency FB" w:hAnsi="Agency FB"/>
          <w:i/>
          <w:sz w:val="40"/>
          <w:szCs w:val="40"/>
        </w:rPr>
        <w:t xml:space="preserve">      </w:t>
      </w:r>
      <w:r w:rsidRPr="006D3C07">
        <w:rPr>
          <w:rFonts w:ascii="Agency FB" w:hAnsi="Agency FB"/>
          <w:i/>
          <w:sz w:val="40"/>
          <w:szCs w:val="40"/>
        </w:rPr>
        <w:t xml:space="preserve">Cognome </w:t>
      </w:r>
      <w:r>
        <w:rPr>
          <w:rFonts w:ascii="Agency FB" w:hAnsi="Agency FB"/>
          <w:i/>
          <w:sz w:val="40"/>
          <w:szCs w:val="40"/>
        </w:rPr>
        <w:t>e nome   C</w:t>
      </w:r>
      <w:r w:rsidRPr="006D3C07">
        <w:rPr>
          <w:rFonts w:ascii="Agency FB" w:hAnsi="Agency FB"/>
          <w:i/>
          <w:sz w:val="40"/>
          <w:szCs w:val="40"/>
        </w:rPr>
        <w:t>ircolo appartenenza</w:t>
      </w:r>
      <w:r>
        <w:rPr>
          <w:rFonts w:ascii="Agency FB" w:hAnsi="Agency FB"/>
          <w:i/>
          <w:sz w:val="40"/>
          <w:szCs w:val="40"/>
        </w:rPr>
        <w:t xml:space="preserve">     tel. /E .mail      classifica </w:t>
      </w:r>
      <w:proofErr w:type="spellStart"/>
      <w:r>
        <w:rPr>
          <w:rFonts w:ascii="Agency FB" w:hAnsi="Agency FB"/>
          <w:i/>
          <w:sz w:val="40"/>
          <w:szCs w:val="40"/>
        </w:rPr>
        <w:t>fit</w:t>
      </w:r>
      <w:proofErr w:type="spellEnd"/>
    </w:p>
    <w:p w:rsidR="006D3C07" w:rsidRDefault="006D3C07" w:rsidP="006D3C07">
      <w:pPr>
        <w:pStyle w:val="Paragrafoelenco"/>
        <w:numPr>
          <w:ilvl w:val="0"/>
          <w:numId w:val="4"/>
        </w:numPr>
        <w:rPr>
          <w:rFonts w:ascii="Agency FB" w:hAnsi="Agency FB"/>
          <w:i/>
          <w:sz w:val="40"/>
          <w:szCs w:val="40"/>
        </w:rPr>
      </w:pPr>
      <w:proofErr w:type="spellStart"/>
      <w:r>
        <w:rPr>
          <w:rFonts w:ascii="Agency FB" w:hAnsi="Agency FB"/>
          <w:i/>
          <w:sz w:val="40"/>
          <w:szCs w:val="40"/>
        </w:rPr>
        <w:t>…………………………</w:t>
      </w:r>
      <w:proofErr w:type="spellEnd"/>
      <w:r>
        <w:rPr>
          <w:rFonts w:ascii="Agency FB" w:hAnsi="Agency FB"/>
          <w:i/>
          <w:sz w:val="40"/>
          <w:szCs w:val="40"/>
        </w:rPr>
        <w:t xml:space="preserve">..  </w:t>
      </w:r>
      <w:proofErr w:type="spellStart"/>
      <w:r>
        <w:rPr>
          <w:rFonts w:ascii="Agency FB" w:hAnsi="Agency FB"/>
          <w:i/>
          <w:sz w:val="40"/>
          <w:szCs w:val="40"/>
        </w:rPr>
        <w:t>………………………………</w:t>
      </w:r>
      <w:proofErr w:type="spellEnd"/>
      <w:r>
        <w:rPr>
          <w:rFonts w:ascii="Agency FB" w:hAnsi="Agency FB"/>
          <w:i/>
          <w:sz w:val="40"/>
          <w:szCs w:val="40"/>
        </w:rPr>
        <w:t xml:space="preserve">.    </w:t>
      </w:r>
      <w:proofErr w:type="spellStart"/>
      <w:r>
        <w:rPr>
          <w:rFonts w:ascii="Agency FB" w:hAnsi="Agency FB"/>
          <w:i/>
          <w:sz w:val="40"/>
          <w:szCs w:val="40"/>
        </w:rPr>
        <w:t>……………………</w:t>
      </w:r>
      <w:proofErr w:type="spellEnd"/>
      <w:r>
        <w:rPr>
          <w:rFonts w:ascii="Agency FB" w:hAnsi="Agency FB"/>
          <w:i/>
          <w:sz w:val="40"/>
          <w:szCs w:val="40"/>
        </w:rPr>
        <w:t xml:space="preserve">       </w:t>
      </w:r>
      <w:proofErr w:type="spellStart"/>
      <w:r>
        <w:rPr>
          <w:rFonts w:ascii="Agency FB" w:hAnsi="Agency FB"/>
          <w:i/>
          <w:sz w:val="40"/>
          <w:szCs w:val="40"/>
        </w:rPr>
        <w:t>……………………</w:t>
      </w:r>
      <w:proofErr w:type="spellEnd"/>
    </w:p>
    <w:p w:rsidR="006D3C07" w:rsidRDefault="006D3C07" w:rsidP="006D3C07">
      <w:pPr>
        <w:pStyle w:val="Paragrafoelenco"/>
        <w:numPr>
          <w:ilvl w:val="0"/>
          <w:numId w:val="4"/>
        </w:numPr>
        <w:rPr>
          <w:rFonts w:ascii="Agency FB" w:hAnsi="Agency FB"/>
          <w:i/>
          <w:sz w:val="40"/>
          <w:szCs w:val="40"/>
        </w:rPr>
      </w:pPr>
      <w:proofErr w:type="spellStart"/>
      <w:r>
        <w:rPr>
          <w:rFonts w:ascii="Agency FB" w:hAnsi="Agency FB"/>
          <w:i/>
          <w:sz w:val="40"/>
          <w:szCs w:val="40"/>
        </w:rPr>
        <w:t>…………………………</w:t>
      </w:r>
      <w:proofErr w:type="spellEnd"/>
      <w:r>
        <w:rPr>
          <w:rFonts w:ascii="Agency FB" w:hAnsi="Agency FB"/>
          <w:i/>
          <w:sz w:val="40"/>
          <w:szCs w:val="40"/>
        </w:rPr>
        <w:t xml:space="preserve">..  </w:t>
      </w:r>
      <w:proofErr w:type="spellStart"/>
      <w:r>
        <w:rPr>
          <w:rFonts w:ascii="Agency FB" w:hAnsi="Agency FB"/>
          <w:i/>
          <w:sz w:val="40"/>
          <w:szCs w:val="40"/>
        </w:rPr>
        <w:t>………………………………</w:t>
      </w:r>
      <w:proofErr w:type="spellEnd"/>
      <w:r>
        <w:rPr>
          <w:rFonts w:ascii="Agency FB" w:hAnsi="Agency FB"/>
          <w:i/>
          <w:sz w:val="40"/>
          <w:szCs w:val="40"/>
        </w:rPr>
        <w:t xml:space="preserve">.    </w:t>
      </w:r>
      <w:proofErr w:type="spellStart"/>
      <w:r>
        <w:rPr>
          <w:rFonts w:ascii="Agency FB" w:hAnsi="Agency FB"/>
          <w:i/>
          <w:sz w:val="40"/>
          <w:szCs w:val="40"/>
        </w:rPr>
        <w:t>……………………</w:t>
      </w:r>
      <w:proofErr w:type="spellEnd"/>
      <w:r>
        <w:rPr>
          <w:rFonts w:ascii="Agency FB" w:hAnsi="Agency FB"/>
          <w:i/>
          <w:sz w:val="40"/>
          <w:szCs w:val="40"/>
        </w:rPr>
        <w:t xml:space="preserve">       </w:t>
      </w:r>
      <w:proofErr w:type="spellStart"/>
      <w:r>
        <w:rPr>
          <w:rFonts w:ascii="Agency FB" w:hAnsi="Agency FB"/>
          <w:i/>
          <w:sz w:val="40"/>
          <w:szCs w:val="40"/>
        </w:rPr>
        <w:t>……………………</w:t>
      </w:r>
      <w:proofErr w:type="spellEnd"/>
    </w:p>
    <w:p w:rsidR="006D3C07" w:rsidRDefault="006D3C07" w:rsidP="006D3C07">
      <w:pPr>
        <w:pStyle w:val="Paragrafoelenco"/>
        <w:numPr>
          <w:ilvl w:val="0"/>
          <w:numId w:val="4"/>
        </w:numPr>
        <w:rPr>
          <w:rFonts w:ascii="Agency FB" w:hAnsi="Agency FB"/>
          <w:i/>
          <w:sz w:val="40"/>
          <w:szCs w:val="40"/>
        </w:rPr>
      </w:pPr>
      <w:proofErr w:type="spellStart"/>
      <w:r>
        <w:rPr>
          <w:rFonts w:ascii="Agency FB" w:hAnsi="Agency FB"/>
          <w:i/>
          <w:sz w:val="40"/>
          <w:szCs w:val="40"/>
        </w:rPr>
        <w:t>…………………………</w:t>
      </w:r>
      <w:proofErr w:type="spellEnd"/>
      <w:r>
        <w:rPr>
          <w:rFonts w:ascii="Agency FB" w:hAnsi="Agency FB"/>
          <w:i/>
          <w:sz w:val="40"/>
          <w:szCs w:val="40"/>
        </w:rPr>
        <w:t xml:space="preserve">..  </w:t>
      </w:r>
      <w:proofErr w:type="spellStart"/>
      <w:r>
        <w:rPr>
          <w:rFonts w:ascii="Agency FB" w:hAnsi="Agency FB"/>
          <w:i/>
          <w:sz w:val="40"/>
          <w:szCs w:val="40"/>
        </w:rPr>
        <w:t>………………………………</w:t>
      </w:r>
      <w:proofErr w:type="spellEnd"/>
      <w:r>
        <w:rPr>
          <w:rFonts w:ascii="Agency FB" w:hAnsi="Agency FB"/>
          <w:i/>
          <w:sz w:val="40"/>
          <w:szCs w:val="40"/>
        </w:rPr>
        <w:t xml:space="preserve">.    </w:t>
      </w:r>
      <w:proofErr w:type="spellStart"/>
      <w:r>
        <w:rPr>
          <w:rFonts w:ascii="Agency FB" w:hAnsi="Agency FB"/>
          <w:i/>
          <w:sz w:val="40"/>
          <w:szCs w:val="40"/>
        </w:rPr>
        <w:t>……………………</w:t>
      </w:r>
      <w:proofErr w:type="spellEnd"/>
      <w:r>
        <w:rPr>
          <w:rFonts w:ascii="Agency FB" w:hAnsi="Agency FB"/>
          <w:i/>
          <w:sz w:val="40"/>
          <w:szCs w:val="40"/>
        </w:rPr>
        <w:t xml:space="preserve">       </w:t>
      </w:r>
      <w:proofErr w:type="spellStart"/>
      <w:r>
        <w:rPr>
          <w:rFonts w:ascii="Agency FB" w:hAnsi="Agency FB"/>
          <w:i/>
          <w:sz w:val="40"/>
          <w:szCs w:val="40"/>
        </w:rPr>
        <w:t>……………………</w:t>
      </w:r>
      <w:proofErr w:type="spellEnd"/>
    </w:p>
    <w:p w:rsidR="006D3C07" w:rsidRDefault="006D3C07" w:rsidP="006D3C07">
      <w:pPr>
        <w:pStyle w:val="Paragrafoelenco"/>
        <w:numPr>
          <w:ilvl w:val="0"/>
          <w:numId w:val="4"/>
        </w:numPr>
        <w:rPr>
          <w:rFonts w:ascii="Agency FB" w:hAnsi="Agency FB"/>
          <w:i/>
          <w:sz w:val="40"/>
          <w:szCs w:val="40"/>
        </w:rPr>
      </w:pPr>
      <w:proofErr w:type="spellStart"/>
      <w:r>
        <w:rPr>
          <w:rFonts w:ascii="Agency FB" w:hAnsi="Agency FB"/>
          <w:i/>
          <w:sz w:val="40"/>
          <w:szCs w:val="40"/>
        </w:rPr>
        <w:t>…………………………</w:t>
      </w:r>
      <w:proofErr w:type="spellEnd"/>
      <w:r>
        <w:rPr>
          <w:rFonts w:ascii="Agency FB" w:hAnsi="Agency FB"/>
          <w:i/>
          <w:sz w:val="40"/>
          <w:szCs w:val="40"/>
        </w:rPr>
        <w:t xml:space="preserve">..  </w:t>
      </w:r>
      <w:proofErr w:type="spellStart"/>
      <w:r>
        <w:rPr>
          <w:rFonts w:ascii="Agency FB" w:hAnsi="Agency FB"/>
          <w:i/>
          <w:sz w:val="40"/>
          <w:szCs w:val="40"/>
        </w:rPr>
        <w:t>………………………………</w:t>
      </w:r>
      <w:proofErr w:type="spellEnd"/>
      <w:r>
        <w:rPr>
          <w:rFonts w:ascii="Agency FB" w:hAnsi="Agency FB"/>
          <w:i/>
          <w:sz w:val="40"/>
          <w:szCs w:val="40"/>
        </w:rPr>
        <w:t xml:space="preserve">.    </w:t>
      </w:r>
      <w:proofErr w:type="spellStart"/>
      <w:r>
        <w:rPr>
          <w:rFonts w:ascii="Agency FB" w:hAnsi="Agency FB"/>
          <w:i/>
          <w:sz w:val="40"/>
          <w:szCs w:val="40"/>
        </w:rPr>
        <w:t>……………………</w:t>
      </w:r>
      <w:proofErr w:type="spellEnd"/>
      <w:r>
        <w:rPr>
          <w:rFonts w:ascii="Agency FB" w:hAnsi="Agency FB"/>
          <w:i/>
          <w:sz w:val="40"/>
          <w:szCs w:val="40"/>
        </w:rPr>
        <w:t xml:space="preserve">       </w:t>
      </w:r>
      <w:proofErr w:type="spellStart"/>
      <w:r>
        <w:rPr>
          <w:rFonts w:ascii="Agency FB" w:hAnsi="Agency FB"/>
          <w:i/>
          <w:sz w:val="40"/>
          <w:szCs w:val="40"/>
        </w:rPr>
        <w:t>……………………</w:t>
      </w:r>
      <w:proofErr w:type="spellEnd"/>
    </w:p>
    <w:p w:rsidR="006D3C07" w:rsidRDefault="006D3C07" w:rsidP="006D3C07">
      <w:pPr>
        <w:pStyle w:val="Paragrafoelenco"/>
        <w:numPr>
          <w:ilvl w:val="0"/>
          <w:numId w:val="4"/>
        </w:numPr>
        <w:rPr>
          <w:rFonts w:ascii="Agency FB" w:hAnsi="Agency FB"/>
          <w:i/>
          <w:sz w:val="40"/>
          <w:szCs w:val="40"/>
        </w:rPr>
      </w:pPr>
      <w:proofErr w:type="spellStart"/>
      <w:r>
        <w:rPr>
          <w:rFonts w:ascii="Agency FB" w:hAnsi="Agency FB"/>
          <w:i/>
          <w:sz w:val="40"/>
          <w:szCs w:val="40"/>
        </w:rPr>
        <w:t>…………………………</w:t>
      </w:r>
      <w:proofErr w:type="spellEnd"/>
      <w:r>
        <w:rPr>
          <w:rFonts w:ascii="Agency FB" w:hAnsi="Agency FB"/>
          <w:i/>
          <w:sz w:val="40"/>
          <w:szCs w:val="40"/>
        </w:rPr>
        <w:t xml:space="preserve">..  </w:t>
      </w:r>
      <w:proofErr w:type="spellStart"/>
      <w:r>
        <w:rPr>
          <w:rFonts w:ascii="Agency FB" w:hAnsi="Agency FB"/>
          <w:i/>
          <w:sz w:val="40"/>
          <w:szCs w:val="40"/>
        </w:rPr>
        <w:t>………………………………</w:t>
      </w:r>
      <w:proofErr w:type="spellEnd"/>
      <w:r>
        <w:rPr>
          <w:rFonts w:ascii="Agency FB" w:hAnsi="Agency FB"/>
          <w:i/>
          <w:sz w:val="40"/>
          <w:szCs w:val="40"/>
        </w:rPr>
        <w:t xml:space="preserve">.    </w:t>
      </w:r>
      <w:proofErr w:type="spellStart"/>
      <w:r>
        <w:rPr>
          <w:rFonts w:ascii="Agency FB" w:hAnsi="Agency FB"/>
          <w:i/>
          <w:sz w:val="40"/>
          <w:szCs w:val="40"/>
        </w:rPr>
        <w:t>……………………</w:t>
      </w:r>
      <w:proofErr w:type="spellEnd"/>
      <w:r>
        <w:rPr>
          <w:rFonts w:ascii="Agency FB" w:hAnsi="Agency FB"/>
          <w:i/>
          <w:sz w:val="40"/>
          <w:szCs w:val="40"/>
        </w:rPr>
        <w:t xml:space="preserve">       </w:t>
      </w:r>
      <w:proofErr w:type="spellStart"/>
      <w:r>
        <w:rPr>
          <w:rFonts w:ascii="Agency FB" w:hAnsi="Agency FB"/>
          <w:i/>
          <w:sz w:val="40"/>
          <w:szCs w:val="40"/>
        </w:rPr>
        <w:t>……………………</w:t>
      </w:r>
      <w:proofErr w:type="spellEnd"/>
    </w:p>
    <w:p w:rsidR="006D3C07" w:rsidRDefault="006D3C07" w:rsidP="006D3C07">
      <w:pPr>
        <w:pStyle w:val="Paragrafoelenco"/>
        <w:numPr>
          <w:ilvl w:val="0"/>
          <w:numId w:val="4"/>
        </w:numPr>
        <w:rPr>
          <w:rFonts w:ascii="Agency FB" w:hAnsi="Agency FB"/>
          <w:i/>
          <w:sz w:val="40"/>
          <w:szCs w:val="40"/>
        </w:rPr>
      </w:pPr>
      <w:proofErr w:type="spellStart"/>
      <w:r>
        <w:rPr>
          <w:rFonts w:ascii="Agency FB" w:hAnsi="Agency FB"/>
          <w:i/>
          <w:sz w:val="40"/>
          <w:szCs w:val="40"/>
        </w:rPr>
        <w:t>…………………………</w:t>
      </w:r>
      <w:proofErr w:type="spellEnd"/>
      <w:r>
        <w:rPr>
          <w:rFonts w:ascii="Agency FB" w:hAnsi="Agency FB"/>
          <w:i/>
          <w:sz w:val="40"/>
          <w:szCs w:val="40"/>
        </w:rPr>
        <w:t xml:space="preserve">..  </w:t>
      </w:r>
      <w:proofErr w:type="spellStart"/>
      <w:r>
        <w:rPr>
          <w:rFonts w:ascii="Agency FB" w:hAnsi="Agency FB"/>
          <w:i/>
          <w:sz w:val="40"/>
          <w:szCs w:val="40"/>
        </w:rPr>
        <w:t>………………………………</w:t>
      </w:r>
      <w:proofErr w:type="spellEnd"/>
      <w:r>
        <w:rPr>
          <w:rFonts w:ascii="Agency FB" w:hAnsi="Agency FB"/>
          <w:i/>
          <w:sz w:val="40"/>
          <w:szCs w:val="40"/>
        </w:rPr>
        <w:t xml:space="preserve">.    </w:t>
      </w:r>
      <w:proofErr w:type="spellStart"/>
      <w:r>
        <w:rPr>
          <w:rFonts w:ascii="Agency FB" w:hAnsi="Agency FB"/>
          <w:i/>
          <w:sz w:val="40"/>
          <w:szCs w:val="40"/>
        </w:rPr>
        <w:t>……………………</w:t>
      </w:r>
      <w:proofErr w:type="spellEnd"/>
      <w:r>
        <w:rPr>
          <w:rFonts w:ascii="Agency FB" w:hAnsi="Agency FB"/>
          <w:i/>
          <w:sz w:val="40"/>
          <w:szCs w:val="40"/>
        </w:rPr>
        <w:t xml:space="preserve">       </w:t>
      </w:r>
      <w:proofErr w:type="spellStart"/>
      <w:r>
        <w:rPr>
          <w:rFonts w:ascii="Agency FB" w:hAnsi="Agency FB"/>
          <w:i/>
          <w:sz w:val="40"/>
          <w:szCs w:val="40"/>
        </w:rPr>
        <w:t>……………………</w:t>
      </w:r>
      <w:proofErr w:type="spellEnd"/>
    </w:p>
    <w:p w:rsidR="006D3C07" w:rsidRDefault="006D3C07" w:rsidP="006D3C07">
      <w:pPr>
        <w:pStyle w:val="Paragrafoelenco"/>
        <w:rPr>
          <w:rFonts w:ascii="Agency FB" w:hAnsi="Agency FB"/>
          <w:i/>
          <w:sz w:val="40"/>
          <w:szCs w:val="40"/>
        </w:rPr>
      </w:pPr>
    </w:p>
    <w:p w:rsidR="006D3C07" w:rsidRDefault="006D3C07" w:rsidP="006D3C07">
      <w:pPr>
        <w:pStyle w:val="Paragrafoelenco"/>
        <w:rPr>
          <w:rFonts w:ascii="Agency FB" w:hAnsi="Agency FB"/>
          <w:i/>
          <w:sz w:val="40"/>
          <w:szCs w:val="40"/>
        </w:rPr>
      </w:pPr>
      <w:r>
        <w:rPr>
          <w:rFonts w:ascii="Agency FB" w:hAnsi="Agency FB"/>
          <w:i/>
          <w:sz w:val="40"/>
          <w:szCs w:val="40"/>
        </w:rPr>
        <w:t>Responsabile della squadra (può essere uno dei giocatori/</w:t>
      </w:r>
      <w:proofErr w:type="spellStart"/>
      <w:r>
        <w:rPr>
          <w:rFonts w:ascii="Agency FB" w:hAnsi="Agency FB"/>
          <w:i/>
          <w:sz w:val="40"/>
          <w:szCs w:val="40"/>
        </w:rPr>
        <w:t>trici</w:t>
      </w:r>
      <w:proofErr w:type="spellEnd"/>
      <w:r>
        <w:rPr>
          <w:rFonts w:ascii="Agency FB" w:hAnsi="Agency FB"/>
          <w:i/>
          <w:sz w:val="40"/>
          <w:szCs w:val="40"/>
        </w:rPr>
        <w:t xml:space="preserve"> indicati): </w:t>
      </w:r>
    </w:p>
    <w:p w:rsidR="006D3C07" w:rsidRDefault="006D3C07" w:rsidP="006D3C07">
      <w:pPr>
        <w:pStyle w:val="Paragrafoelenco"/>
        <w:rPr>
          <w:rFonts w:ascii="Agency FB" w:hAnsi="Agency FB"/>
          <w:i/>
          <w:sz w:val="40"/>
          <w:szCs w:val="40"/>
        </w:rPr>
      </w:pPr>
    </w:p>
    <w:p w:rsidR="006D3C07" w:rsidRDefault="006D3C07" w:rsidP="006D3C07">
      <w:pPr>
        <w:pStyle w:val="Paragrafoelenco"/>
        <w:rPr>
          <w:rFonts w:ascii="Agency FB" w:hAnsi="Agency FB"/>
          <w:i/>
          <w:sz w:val="40"/>
          <w:szCs w:val="40"/>
        </w:rPr>
      </w:pPr>
      <w:r>
        <w:rPr>
          <w:rFonts w:ascii="Agency FB" w:hAnsi="Agency FB"/>
          <w:i/>
          <w:sz w:val="40"/>
          <w:szCs w:val="40"/>
        </w:rPr>
        <w:t>quota iscrizione € 170,00………………………………..</w:t>
      </w:r>
    </w:p>
    <w:p w:rsidR="006D3C07" w:rsidRDefault="006D3C07" w:rsidP="006D3C07">
      <w:pPr>
        <w:pStyle w:val="Paragrafoelenco"/>
        <w:rPr>
          <w:rFonts w:ascii="Agency FB" w:hAnsi="Agency FB"/>
          <w:i/>
          <w:sz w:val="40"/>
          <w:szCs w:val="40"/>
        </w:rPr>
      </w:pPr>
    </w:p>
    <w:p w:rsidR="006D3C07" w:rsidRPr="00F753C9" w:rsidRDefault="00F753C9" w:rsidP="00F753C9">
      <w:pPr>
        <w:jc w:val="both"/>
        <w:rPr>
          <w:rFonts w:ascii="Agency FB" w:hAnsi="Agency FB"/>
          <w:i/>
          <w:sz w:val="40"/>
          <w:szCs w:val="40"/>
        </w:rPr>
      </w:pPr>
      <w:r w:rsidRPr="00F753C9">
        <w:rPr>
          <w:rFonts w:ascii="Algerian" w:hAnsi="Algerian"/>
          <w:sz w:val="28"/>
          <w:szCs w:val="28"/>
        </w:rPr>
        <w:t xml:space="preserve"> </w:t>
      </w:r>
      <w:r w:rsidRPr="00F753C9">
        <w:rPr>
          <w:rFonts w:ascii="Agency FB" w:hAnsi="Agency FB"/>
          <w:sz w:val="28"/>
          <w:szCs w:val="28"/>
        </w:rPr>
        <w:t>le iscrizioni delle squadre, accompagnate dalla quota di iscrizione di € 170,00 per squadra,  dovranno pervenire alla segreteria tramite questo modulo debitamente compilato entro le ore 12.00 di sabato 21 maggio 2016 per dar modo all’organizzazione di compilare il calendario in base alla composizione dei gironi, si ricorda che le squadre che non dovessero presentarsi agli incontri fissati avranno partita persa in quanto non sono ammessi posticipi.</w:t>
      </w:r>
    </w:p>
    <w:p w:rsidR="006D3C07" w:rsidRPr="006D3C07" w:rsidRDefault="006D3C07" w:rsidP="006D3C07">
      <w:pPr>
        <w:pStyle w:val="Paragrafoelenco"/>
        <w:rPr>
          <w:rFonts w:ascii="Agency FB" w:hAnsi="Agency FB"/>
          <w:i/>
          <w:sz w:val="40"/>
          <w:szCs w:val="40"/>
        </w:rPr>
      </w:pPr>
    </w:p>
    <w:p w:rsidR="006D3C07" w:rsidRPr="006D3C07" w:rsidRDefault="006D3C07" w:rsidP="006D3C07">
      <w:pPr>
        <w:rPr>
          <w:rFonts w:ascii="Agency FB" w:hAnsi="Agency FB"/>
          <w:i/>
          <w:sz w:val="40"/>
          <w:szCs w:val="40"/>
        </w:rPr>
      </w:pPr>
    </w:p>
    <w:p w:rsidR="006D3C07" w:rsidRPr="006D3C07" w:rsidRDefault="006D3C07" w:rsidP="006D3C07">
      <w:pPr>
        <w:rPr>
          <w:rFonts w:ascii="Algerian" w:hAnsi="Algerian"/>
          <w:i/>
          <w:sz w:val="40"/>
          <w:szCs w:val="40"/>
        </w:rPr>
      </w:pPr>
    </w:p>
    <w:p w:rsidR="00A243E3" w:rsidRPr="007B17C6" w:rsidRDefault="00A243E3" w:rsidP="007B17C6">
      <w:pPr>
        <w:jc w:val="both"/>
        <w:rPr>
          <w:rFonts w:ascii="Agency FB" w:hAnsi="Agency FB" w:cs="Aharoni"/>
          <w:sz w:val="28"/>
          <w:szCs w:val="28"/>
        </w:rPr>
      </w:pPr>
    </w:p>
    <w:sectPr w:rsidR="00A243E3" w:rsidRPr="007B17C6" w:rsidSect="00CF180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Agency FB">
    <w:panose1 w:val="020B0503020202020204"/>
    <w:charset w:val="00"/>
    <w:family w:val="swiss"/>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D5198E"/>
    <w:multiLevelType w:val="hybridMultilevel"/>
    <w:tmpl w:val="F9E8D36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16F01E5B"/>
    <w:multiLevelType w:val="hybridMultilevel"/>
    <w:tmpl w:val="F6C0C932"/>
    <w:lvl w:ilvl="0" w:tplc="04100001">
      <w:start w:val="1"/>
      <w:numFmt w:val="bullet"/>
      <w:lvlText w:val=""/>
      <w:lvlJc w:val="left"/>
      <w:pPr>
        <w:ind w:left="815" w:hanging="360"/>
      </w:pPr>
      <w:rPr>
        <w:rFonts w:ascii="Symbol" w:hAnsi="Symbol" w:hint="default"/>
      </w:rPr>
    </w:lvl>
    <w:lvl w:ilvl="1" w:tplc="04100003" w:tentative="1">
      <w:start w:val="1"/>
      <w:numFmt w:val="bullet"/>
      <w:lvlText w:val="o"/>
      <w:lvlJc w:val="left"/>
      <w:pPr>
        <w:ind w:left="1535" w:hanging="360"/>
      </w:pPr>
      <w:rPr>
        <w:rFonts w:ascii="Courier New" w:hAnsi="Courier New" w:cs="Courier New" w:hint="default"/>
      </w:rPr>
    </w:lvl>
    <w:lvl w:ilvl="2" w:tplc="04100005" w:tentative="1">
      <w:start w:val="1"/>
      <w:numFmt w:val="bullet"/>
      <w:lvlText w:val=""/>
      <w:lvlJc w:val="left"/>
      <w:pPr>
        <w:ind w:left="2255" w:hanging="360"/>
      </w:pPr>
      <w:rPr>
        <w:rFonts w:ascii="Wingdings" w:hAnsi="Wingdings" w:hint="default"/>
      </w:rPr>
    </w:lvl>
    <w:lvl w:ilvl="3" w:tplc="04100001" w:tentative="1">
      <w:start w:val="1"/>
      <w:numFmt w:val="bullet"/>
      <w:lvlText w:val=""/>
      <w:lvlJc w:val="left"/>
      <w:pPr>
        <w:ind w:left="2975" w:hanging="360"/>
      </w:pPr>
      <w:rPr>
        <w:rFonts w:ascii="Symbol" w:hAnsi="Symbol" w:hint="default"/>
      </w:rPr>
    </w:lvl>
    <w:lvl w:ilvl="4" w:tplc="04100003" w:tentative="1">
      <w:start w:val="1"/>
      <w:numFmt w:val="bullet"/>
      <w:lvlText w:val="o"/>
      <w:lvlJc w:val="left"/>
      <w:pPr>
        <w:ind w:left="3695" w:hanging="360"/>
      </w:pPr>
      <w:rPr>
        <w:rFonts w:ascii="Courier New" w:hAnsi="Courier New" w:cs="Courier New" w:hint="default"/>
      </w:rPr>
    </w:lvl>
    <w:lvl w:ilvl="5" w:tplc="04100005" w:tentative="1">
      <w:start w:val="1"/>
      <w:numFmt w:val="bullet"/>
      <w:lvlText w:val=""/>
      <w:lvlJc w:val="left"/>
      <w:pPr>
        <w:ind w:left="4415" w:hanging="360"/>
      </w:pPr>
      <w:rPr>
        <w:rFonts w:ascii="Wingdings" w:hAnsi="Wingdings" w:hint="default"/>
      </w:rPr>
    </w:lvl>
    <w:lvl w:ilvl="6" w:tplc="04100001" w:tentative="1">
      <w:start w:val="1"/>
      <w:numFmt w:val="bullet"/>
      <w:lvlText w:val=""/>
      <w:lvlJc w:val="left"/>
      <w:pPr>
        <w:ind w:left="5135" w:hanging="360"/>
      </w:pPr>
      <w:rPr>
        <w:rFonts w:ascii="Symbol" w:hAnsi="Symbol" w:hint="default"/>
      </w:rPr>
    </w:lvl>
    <w:lvl w:ilvl="7" w:tplc="04100003" w:tentative="1">
      <w:start w:val="1"/>
      <w:numFmt w:val="bullet"/>
      <w:lvlText w:val="o"/>
      <w:lvlJc w:val="left"/>
      <w:pPr>
        <w:ind w:left="5855" w:hanging="360"/>
      </w:pPr>
      <w:rPr>
        <w:rFonts w:ascii="Courier New" w:hAnsi="Courier New" w:cs="Courier New" w:hint="default"/>
      </w:rPr>
    </w:lvl>
    <w:lvl w:ilvl="8" w:tplc="04100005" w:tentative="1">
      <w:start w:val="1"/>
      <w:numFmt w:val="bullet"/>
      <w:lvlText w:val=""/>
      <w:lvlJc w:val="left"/>
      <w:pPr>
        <w:ind w:left="6575" w:hanging="360"/>
      </w:pPr>
      <w:rPr>
        <w:rFonts w:ascii="Wingdings" w:hAnsi="Wingdings" w:hint="default"/>
      </w:rPr>
    </w:lvl>
  </w:abstractNum>
  <w:abstractNum w:abstractNumId="2">
    <w:nsid w:val="186B7F5E"/>
    <w:multiLevelType w:val="hybridMultilevel"/>
    <w:tmpl w:val="4104892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3D244655"/>
    <w:multiLevelType w:val="hybridMultilevel"/>
    <w:tmpl w:val="BA7C987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6"/>
  <w:proofState w:spelling="clean"/>
  <w:defaultTabStop w:val="708"/>
  <w:hyphenationZone w:val="283"/>
  <w:characterSpacingControl w:val="doNotCompress"/>
  <w:compat/>
  <w:rsids>
    <w:rsidRoot w:val="00A243E3"/>
    <w:rsid w:val="000F7D1B"/>
    <w:rsid w:val="00111761"/>
    <w:rsid w:val="00155E7C"/>
    <w:rsid w:val="001D7A4C"/>
    <w:rsid w:val="00523080"/>
    <w:rsid w:val="006C129D"/>
    <w:rsid w:val="006D3C07"/>
    <w:rsid w:val="007B17C6"/>
    <w:rsid w:val="008E1D4C"/>
    <w:rsid w:val="009A67CB"/>
    <w:rsid w:val="00A243E3"/>
    <w:rsid w:val="00C000E1"/>
    <w:rsid w:val="00C57331"/>
    <w:rsid w:val="00C81581"/>
    <w:rsid w:val="00CB5C55"/>
    <w:rsid w:val="00CD2589"/>
    <w:rsid w:val="00CF180C"/>
    <w:rsid w:val="00F12937"/>
    <w:rsid w:val="00F753C9"/>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F180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A243E3"/>
    <w:pPr>
      <w:ind w:left="720"/>
      <w:contextualSpacing/>
    </w:pPr>
  </w:style>
  <w:style w:type="paragraph" w:styleId="Testofumetto">
    <w:name w:val="Balloon Text"/>
    <w:basedOn w:val="Normale"/>
    <w:link w:val="TestofumettoCarattere"/>
    <w:uiPriority w:val="99"/>
    <w:semiHidden/>
    <w:unhideWhenUsed/>
    <w:rsid w:val="006D3C0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D3C0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TotalTime>
  <Pages>3</Pages>
  <Words>534</Words>
  <Characters>3045</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3572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sandro</dc:creator>
  <cp:lastModifiedBy>sandro</cp:lastModifiedBy>
  <cp:revision>6</cp:revision>
  <cp:lastPrinted>2016-05-09T09:15:00Z</cp:lastPrinted>
  <dcterms:created xsi:type="dcterms:W3CDTF">2016-05-08T06:51:00Z</dcterms:created>
  <dcterms:modified xsi:type="dcterms:W3CDTF">2016-05-09T15:37:00Z</dcterms:modified>
</cp:coreProperties>
</file>